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left" w:vertAnchor="page" w:tblpY="955" w:leftFromText="180" w:topFromText="0" w:rightFromText="180" w:bottomFromText="0"/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РЕСПУБЛИКА ТАТАРСТАН</w:t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Совет</w:t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Красноключинского сельского поселения</w:t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spacing w:line="300" w:lineRule="exact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Нижнекамского муниципального района</w:t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jc w:val="center"/>
              <w:spacing w:line="220" w:lineRule="exac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 xml:space="preserve">423552, Нижнекамский район, </w:t>
            </w:r>
            <w:r>
              <w:rPr>
                <w:color w:val="000000"/>
                <w:lang w:val="tt-RU"/>
              </w:rPr>
            </w:r>
            <w:r>
              <w:rPr>
                <w:color w:val="000000"/>
                <w:lang w:val="tt-RU"/>
              </w:rPr>
            </w:r>
          </w:p>
          <w:p>
            <w:pPr>
              <w:jc w:val="center"/>
              <w:spacing w:line="220" w:lineRule="exac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 xml:space="preserve">п. Красный Ключ, ул. Садовая, 2</w:t>
            </w:r>
            <w:r>
              <w:rPr>
                <w:color w:val="000000"/>
                <w:lang w:val="tt-RU"/>
              </w:rPr>
            </w:r>
            <w:r>
              <w:rPr>
                <w:color w:val="000000"/>
                <w:lang w:val="tt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ТАТАРСТАН РЕСПУБЛИКАСЫ </w:t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Түбән Кама муниципаль районы</w:t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</w:rPr>
              <w:t xml:space="preserve">Красный Ключ</w:t>
            </w:r>
            <w:r>
              <w:rPr>
                <w:color w:val="000000"/>
                <w:sz w:val="28"/>
                <w:szCs w:val="28"/>
                <w:lang w:val="tt-RU"/>
              </w:rPr>
              <w:t xml:space="preserve"> авыл жирлеге</w:t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Советы</w:t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jc w:val="center"/>
              <w:spacing w:line="220" w:lineRule="exac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 xml:space="preserve">423552, Түбән Кама  районы, </w:t>
            </w:r>
            <w:r>
              <w:rPr>
                <w:color w:val="000000"/>
                <w:lang w:val="tt-RU"/>
              </w:rPr>
            </w:r>
            <w:r>
              <w:rPr>
                <w:color w:val="000000"/>
                <w:lang w:val="tt-RU"/>
              </w:rPr>
            </w:r>
          </w:p>
          <w:p>
            <w:pPr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</w:rPr>
              <w:t xml:space="preserve">К</w:t>
            </w:r>
            <w:r>
              <w:rPr>
                <w:color w:val="000000"/>
                <w:lang w:val="tt-RU"/>
              </w:rPr>
              <w:t xml:space="preserve">ызыл Чишмә </w:t>
            </w:r>
            <w:r>
              <w:rPr>
                <w:color w:val="000000"/>
              </w:rPr>
              <w:t xml:space="preserve">поселогы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Садовая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урамы</w:t>
            </w:r>
            <w:r>
              <w:rPr>
                <w:color w:val="000000"/>
              </w:rPr>
              <w:t xml:space="preserve">, 2</w:t>
            </w:r>
            <w:r>
              <w:rPr>
                <w:color w:val="000000"/>
                <w:lang w:val="tt-RU"/>
              </w:rPr>
            </w:r>
            <w:r>
              <w:rPr>
                <w:color w:val="000000"/>
                <w:lang w:val="tt-RU"/>
              </w:rPr>
            </w:r>
          </w:p>
          <w:p>
            <w:pPr>
              <w:jc w:val="center"/>
              <w:rPr>
                <w:color w:val="000000"/>
                <w:sz w:val="16"/>
                <w:szCs w:val="16"/>
                <w:lang w:val="tt-RU"/>
              </w:rPr>
            </w:pPr>
            <w:r>
              <w:rPr>
                <w:color w:val="000000"/>
                <w:sz w:val="16"/>
                <w:szCs w:val="16"/>
                <w:lang w:val="tt-RU"/>
              </w:rPr>
            </w:r>
            <w:r>
              <w:rPr>
                <w:color w:val="000000"/>
                <w:sz w:val="16"/>
                <w:szCs w:val="16"/>
                <w:lang w:val="tt-RU"/>
              </w:rPr>
            </w:r>
            <w:r>
              <w:rPr>
                <w:color w:val="000000"/>
                <w:sz w:val="16"/>
                <w:szCs w:val="16"/>
                <w:lang w:val="tt-RU"/>
              </w:rPr>
            </w:r>
          </w:p>
        </w:tc>
      </w:tr>
      <w:tr>
        <w:tblPrEx/>
        <w:trPr>
          <w:trHeight w:val="333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10348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</w:tbl>
    <w:p>
      <w:pPr>
        <w:jc w:val="center"/>
        <w:rPr>
          <w:b/>
          <w:sz w:val="26"/>
          <w:szCs w:val="26"/>
          <w:lang w:val="tt-RU"/>
        </w:rPr>
      </w:pPr>
      <w:r>
        <w:rPr>
          <w:b/>
          <w:sz w:val="26"/>
          <w:szCs w:val="26"/>
          <w:lang w:val="tt-RU"/>
        </w:rPr>
      </w:r>
      <w:r>
        <w:rPr>
          <w:b/>
          <w:sz w:val="26"/>
          <w:szCs w:val="26"/>
          <w:lang w:val="tt-RU"/>
        </w:rPr>
      </w:r>
      <w:r>
        <w:rPr>
          <w:b/>
          <w:sz w:val="26"/>
          <w:szCs w:val="26"/>
          <w:lang w:val="tt-RU"/>
        </w:rPr>
      </w:r>
    </w:p>
    <w:p>
      <w:pPr>
        <w:jc w:val="center"/>
        <w:rPr>
          <w:b/>
          <w:sz w:val="26"/>
          <w:szCs w:val="26"/>
          <w:lang w:val="tt-RU"/>
        </w:rPr>
      </w:pPr>
      <w:r>
        <w:rPr>
          <w:b/>
          <w:sz w:val="26"/>
          <w:szCs w:val="26"/>
          <w:lang w:val="tt-RU"/>
        </w:rPr>
        <w:t xml:space="preserve">РЕШЕНИЕ                                                         КАРАР</w:t>
      </w:r>
      <w:r>
        <w:rPr>
          <w:b/>
          <w:sz w:val="26"/>
          <w:szCs w:val="26"/>
          <w:lang w:val="tt-RU"/>
        </w:rPr>
      </w:r>
      <w:r>
        <w:rPr>
          <w:b/>
          <w:sz w:val="26"/>
          <w:szCs w:val="26"/>
          <w:lang w:val="tt-RU"/>
        </w:rPr>
      </w:r>
    </w:p>
    <w:p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от 01</w:t>
      </w:r>
      <w:r>
        <w:rPr>
          <w:sz w:val="24"/>
          <w:szCs w:val="24"/>
        </w:rPr>
        <w:t xml:space="preserve">.10</w:t>
      </w:r>
      <w:r>
        <w:rPr>
          <w:sz w:val="24"/>
          <w:szCs w:val="24"/>
        </w:rPr>
        <w:t xml:space="preserve">.202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г.  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О внесении изменений и дополнений в решение Совета муниципального образования Красноключинского сельского поселения Нижнекамского муниципального района Республики Татарстан № </w:t>
      </w:r>
      <w:r>
        <w:rPr>
          <w:b/>
          <w:sz w:val="24"/>
          <w:szCs w:val="24"/>
        </w:rPr>
        <w:t xml:space="preserve">20</w:t>
      </w:r>
      <w:r>
        <w:rPr>
          <w:b/>
          <w:sz w:val="24"/>
          <w:szCs w:val="24"/>
        </w:rPr>
        <w:t xml:space="preserve"> от </w:t>
      </w:r>
      <w:r>
        <w:rPr>
          <w:b/>
          <w:sz w:val="24"/>
          <w:szCs w:val="24"/>
        </w:rPr>
        <w:t xml:space="preserve">1</w:t>
      </w:r>
      <w:r>
        <w:rPr>
          <w:b/>
          <w:sz w:val="24"/>
          <w:szCs w:val="24"/>
        </w:rPr>
        <w:t xml:space="preserve">3</w:t>
      </w:r>
      <w:r>
        <w:rPr>
          <w:b/>
          <w:sz w:val="24"/>
          <w:szCs w:val="24"/>
        </w:rPr>
        <w:t xml:space="preserve"> декабря 20</w:t>
      </w:r>
      <w:r>
        <w:rPr>
          <w:b/>
          <w:sz w:val="24"/>
          <w:szCs w:val="24"/>
        </w:rPr>
        <w:t xml:space="preserve">2</w:t>
      </w:r>
      <w:r>
        <w:rPr>
          <w:b/>
          <w:sz w:val="24"/>
          <w:szCs w:val="24"/>
        </w:rPr>
        <w:t xml:space="preserve">4</w:t>
      </w:r>
      <w:r>
        <w:rPr>
          <w:b/>
          <w:sz w:val="24"/>
          <w:szCs w:val="24"/>
        </w:rPr>
        <w:t xml:space="preserve"> года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«О бюджете  муниципального образования «Красноключинское сельское поселение» Нижнекамского муниципального района Республики Татарстан 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на 202</w:t>
      </w:r>
      <w:r>
        <w:rPr>
          <w:b/>
          <w:sz w:val="24"/>
          <w:szCs w:val="24"/>
        </w:rPr>
        <w:t xml:space="preserve">5</w:t>
      </w:r>
      <w:r>
        <w:rPr>
          <w:b/>
          <w:sz w:val="24"/>
          <w:szCs w:val="24"/>
        </w:rPr>
        <w:t xml:space="preserve"> год и плановый период 202</w:t>
      </w:r>
      <w:r>
        <w:rPr>
          <w:b/>
          <w:sz w:val="24"/>
          <w:szCs w:val="24"/>
        </w:rPr>
        <w:t xml:space="preserve">6</w:t>
      </w:r>
      <w:r>
        <w:rPr>
          <w:b/>
          <w:sz w:val="24"/>
          <w:szCs w:val="24"/>
        </w:rPr>
        <w:t xml:space="preserve">-202</w:t>
      </w:r>
      <w:r>
        <w:rPr>
          <w:b/>
          <w:sz w:val="24"/>
          <w:szCs w:val="24"/>
        </w:rPr>
        <w:t xml:space="preserve">7</w:t>
      </w:r>
      <w:r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 xml:space="preserve">а</w:t>
      </w:r>
      <w:r>
        <w:rPr>
          <w:b/>
          <w:sz w:val="24"/>
          <w:szCs w:val="24"/>
        </w:rPr>
        <w:t xml:space="preserve">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Совет муниципального образования «Красноключинское сельское поселение» Нижнекамского муниципального района Республики Татарстан решает: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>
        <w:rPr>
          <w:color w:val="000000"/>
          <w:sz w:val="24"/>
          <w:szCs w:val="24"/>
        </w:rPr>
        <w:t xml:space="preserve">В подпункте 1 пункта 1 с</w:t>
      </w:r>
      <w:r>
        <w:rPr>
          <w:color w:val="000000"/>
          <w:sz w:val="24"/>
          <w:szCs w:val="24"/>
        </w:rPr>
        <w:t xml:space="preserve">татьи 1 цифровое значение «</w:t>
      </w:r>
      <w:r>
        <w:rPr>
          <w:color w:val="000000"/>
          <w:sz w:val="24"/>
          <w:szCs w:val="24"/>
        </w:rPr>
        <w:t xml:space="preserve">10 040,8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тыс. рублей» за</w:t>
      </w:r>
      <w:r>
        <w:rPr>
          <w:color w:val="000000"/>
          <w:sz w:val="24"/>
          <w:szCs w:val="24"/>
        </w:rPr>
        <w:t xml:space="preserve">менить цифровым значением «11 724,6</w:t>
      </w:r>
      <w:r>
        <w:rPr>
          <w:color w:val="000000"/>
          <w:sz w:val="24"/>
          <w:szCs w:val="24"/>
        </w:rPr>
        <w:t xml:space="preserve"> тыс. рублей»;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</w:t>
      </w:r>
      <w:r>
        <w:rPr>
          <w:color w:val="000000"/>
          <w:sz w:val="24"/>
          <w:szCs w:val="24"/>
        </w:rPr>
        <w:t xml:space="preserve">. В подпункте 2 пункта 1 статьи 1 цифровое значение «</w:t>
      </w:r>
      <w:r>
        <w:rPr>
          <w:color w:val="000000"/>
          <w:sz w:val="24"/>
          <w:szCs w:val="24"/>
        </w:rPr>
        <w:t xml:space="preserve">14 083,1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тыс. рублей» заменить цифровым значением «</w:t>
      </w:r>
      <w:r>
        <w:rPr>
          <w:color w:val="000000"/>
          <w:sz w:val="24"/>
          <w:szCs w:val="24"/>
        </w:rPr>
        <w:t xml:space="preserve">16 305,5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тыс. рублей»;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Пункт 3 статьи 1 изложить в следующий редакции:</w:t>
      </w:r>
      <w:r>
        <w:rPr>
          <w:color w:val="000000"/>
          <w:sz w:val="24"/>
          <w:szCs w:val="24"/>
        </w:rPr>
        <w:t xml:space="preserve"> «Установить дефицит бюджета </w:t>
      </w:r>
      <w:r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 xml:space="preserve">4 580,9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тыс. рублей»;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  <w:outlineLvl w:val="1"/>
      </w:pPr>
      <w:r>
        <w:rPr>
          <w:color w:val="000000"/>
          <w:sz w:val="24"/>
          <w:szCs w:val="24"/>
        </w:rPr>
        <w:t xml:space="preserve">4. Приложения 1,</w:t>
      </w:r>
      <w:r>
        <w:rPr>
          <w:color w:val="000000"/>
          <w:sz w:val="24"/>
          <w:szCs w:val="24"/>
        </w:rPr>
        <w:t xml:space="preserve">3,</w:t>
      </w:r>
      <w:r>
        <w:rPr>
          <w:color w:val="000000"/>
          <w:sz w:val="24"/>
          <w:szCs w:val="24"/>
        </w:rPr>
        <w:t xml:space="preserve">5,</w:t>
      </w:r>
      <w:r>
        <w:rPr>
          <w:color w:val="000000"/>
          <w:sz w:val="24"/>
          <w:szCs w:val="24"/>
        </w:rPr>
        <w:t xml:space="preserve">7</w:t>
      </w:r>
      <w:r>
        <w:rPr>
          <w:color w:val="000000"/>
          <w:sz w:val="24"/>
          <w:szCs w:val="24"/>
        </w:rPr>
        <w:t xml:space="preserve"> к решению Совета муниципального образования Красноключинского сельского поселения Нижнекамского муниципального района Республики Татар</w:t>
      </w:r>
      <w:r>
        <w:rPr>
          <w:color w:val="000000"/>
          <w:sz w:val="24"/>
          <w:szCs w:val="24"/>
        </w:rPr>
        <w:t xml:space="preserve">стан №2</w:t>
      </w:r>
      <w:r>
        <w:rPr>
          <w:color w:val="000000"/>
          <w:sz w:val="24"/>
          <w:szCs w:val="24"/>
        </w:rPr>
        <w:t xml:space="preserve">0</w:t>
      </w:r>
      <w:r>
        <w:rPr>
          <w:color w:val="000000"/>
          <w:sz w:val="24"/>
          <w:szCs w:val="24"/>
        </w:rPr>
        <w:t xml:space="preserve"> от </w:t>
      </w:r>
      <w:r>
        <w:rPr>
          <w:color w:val="000000"/>
          <w:sz w:val="24"/>
          <w:szCs w:val="24"/>
        </w:rPr>
        <w:t xml:space="preserve">1</w:t>
      </w:r>
      <w:r>
        <w:rPr>
          <w:color w:val="000000"/>
          <w:sz w:val="24"/>
          <w:szCs w:val="24"/>
        </w:rPr>
        <w:t xml:space="preserve">3</w:t>
      </w:r>
      <w:r>
        <w:rPr>
          <w:color w:val="000000"/>
          <w:sz w:val="24"/>
          <w:szCs w:val="24"/>
        </w:rPr>
        <w:t xml:space="preserve"> декабря 20</w:t>
      </w:r>
      <w:r>
        <w:rPr>
          <w:color w:val="000000"/>
          <w:sz w:val="24"/>
          <w:szCs w:val="24"/>
        </w:rPr>
        <w:t xml:space="preserve">2</w:t>
      </w:r>
      <w:r>
        <w:rPr>
          <w:color w:val="000000"/>
          <w:sz w:val="24"/>
          <w:szCs w:val="24"/>
        </w:rPr>
        <w:t xml:space="preserve">4</w:t>
      </w:r>
      <w:r>
        <w:rPr>
          <w:color w:val="000000"/>
          <w:sz w:val="24"/>
          <w:szCs w:val="24"/>
        </w:rPr>
        <w:t xml:space="preserve"> года «О бюджете муниципального образования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«Красноключинское сельское поселение»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Нижнекамского муниципального района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Республики Татарстан на 202</w:t>
      </w:r>
      <w:r>
        <w:rPr>
          <w:color w:val="000000"/>
          <w:sz w:val="24"/>
          <w:szCs w:val="24"/>
        </w:rPr>
        <w:t xml:space="preserve">5</w:t>
      </w:r>
      <w:r>
        <w:rPr>
          <w:color w:val="000000"/>
          <w:sz w:val="24"/>
          <w:szCs w:val="24"/>
        </w:rPr>
        <w:t xml:space="preserve"> год и плановый период 202</w:t>
      </w:r>
      <w:r>
        <w:rPr>
          <w:color w:val="000000"/>
          <w:sz w:val="24"/>
          <w:szCs w:val="24"/>
        </w:rPr>
        <w:t xml:space="preserve">6</w:t>
      </w:r>
      <w:r>
        <w:rPr>
          <w:color w:val="000000"/>
          <w:sz w:val="24"/>
          <w:szCs w:val="24"/>
        </w:rPr>
        <w:t xml:space="preserve">-202</w:t>
      </w:r>
      <w:r>
        <w:rPr>
          <w:color w:val="000000"/>
          <w:sz w:val="24"/>
          <w:szCs w:val="24"/>
        </w:rPr>
        <w:t xml:space="preserve">7</w:t>
      </w:r>
      <w:r>
        <w:rPr>
          <w:color w:val="000000"/>
          <w:sz w:val="24"/>
          <w:szCs w:val="24"/>
        </w:rPr>
        <w:t xml:space="preserve"> год</w:t>
      </w:r>
      <w:r>
        <w:rPr>
          <w:color w:val="000000"/>
          <w:sz w:val="24"/>
          <w:szCs w:val="24"/>
        </w:rPr>
        <w:t xml:space="preserve">а</w:t>
      </w:r>
      <w:r>
        <w:rPr>
          <w:color w:val="000000"/>
          <w:sz w:val="24"/>
          <w:szCs w:val="24"/>
        </w:rPr>
        <w:t xml:space="preserve">»  изложить в новой редакции.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>
        <w:rPr>
          <w:sz w:val="24"/>
          <w:szCs w:val="24"/>
        </w:rPr>
        <w:tab/>
        <w:t xml:space="preserve">                        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И. К. Зайнутдинов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120"/>
        <w:shd w:val="clear" w:color="auto" w:fill="ffffff"/>
      </w:pPr>
      <w:r/>
      <w:r/>
    </w:p>
    <w:p>
      <w:pPr>
        <w:ind w:left="6120"/>
        <w:shd w:val="clear" w:color="auto" w:fill="ffffff"/>
        <w:rPr>
          <w:sz w:val="16"/>
          <w:szCs w:val="16"/>
        </w:rPr>
      </w:pPr>
      <w:r>
        <w:br w:type="page" w:clear="all"/>
      </w:r>
      <w:r>
        <w:rPr>
          <w:sz w:val="16"/>
          <w:szCs w:val="16"/>
        </w:rPr>
        <w:t xml:space="preserve">Приложение 1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6120"/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 xml:space="preserve">к решению Совета Красноключинского сельского поселения Нижнекамского муниципального района РТ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6120"/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 xml:space="preserve">№ </w:t>
      </w:r>
      <w:r>
        <w:rPr>
          <w:sz w:val="16"/>
          <w:szCs w:val="16"/>
        </w:rPr>
        <w:t xml:space="preserve">2</w:t>
      </w:r>
      <w:r>
        <w:rPr>
          <w:sz w:val="16"/>
          <w:szCs w:val="16"/>
        </w:rPr>
        <w:t xml:space="preserve">0</w:t>
      </w:r>
      <w:r>
        <w:rPr>
          <w:sz w:val="16"/>
          <w:szCs w:val="16"/>
        </w:rPr>
        <w:t xml:space="preserve"> от </w:t>
      </w:r>
      <w:r>
        <w:rPr>
          <w:sz w:val="16"/>
          <w:szCs w:val="16"/>
        </w:rPr>
        <w:t xml:space="preserve">1</w:t>
      </w:r>
      <w:r>
        <w:rPr>
          <w:sz w:val="16"/>
          <w:szCs w:val="16"/>
        </w:rPr>
        <w:t xml:space="preserve">3</w:t>
      </w:r>
      <w:r>
        <w:rPr>
          <w:sz w:val="16"/>
          <w:szCs w:val="16"/>
        </w:rPr>
        <w:t xml:space="preserve">.12.20</w:t>
      </w:r>
      <w:r>
        <w:rPr>
          <w:sz w:val="16"/>
          <w:szCs w:val="16"/>
        </w:rPr>
        <w:t xml:space="preserve">2</w:t>
      </w:r>
      <w:r>
        <w:rPr>
          <w:sz w:val="16"/>
          <w:szCs w:val="16"/>
        </w:rPr>
        <w:t xml:space="preserve">4</w:t>
      </w:r>
      <w:r>
        <w:rPr>
          <w:sz w:val="16"/>
          <w:szCs w:val="16"/>
        </w:rPr>
        <w:t xml:space="preserve"> г.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98"/>
        <w:tabs>
          <w:tab w:val="left" w:pos="2868" w:leader="none"/>
          <w:tab w:val="left" w:pos="856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Источники финансирования дефицита бюджета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муниципального образования «Красноключинское сельское поселение»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Нижнекамского муниципального района Республики Татарстан на 20</w:t>
      </w:r>
      <w:r>
        <w:rPr>
          <w:b/>
          <w:bCs/>
          <w:sz w:val="24"/>
          <w:szCs w:val="24"/>
        </w:rPr>
        <w:t xml:space="preserve">2</w:t>
      </w:r>
      <w:r>
        <w:rPr>
          <w:b/>
          <w:bCs/>
          <w:sz w:val="24"/>
          <w:szCs w:val="24"/>
        </w:rPr>
        <w:t xml:space="preserve">5</w:t>
      </w:r>
      <w:r>
        <w:rPr>
          <w:b/>
          <w:bCs/>
          <w:sz w:val="24"/>
          <w:szCs w:val="24"/>
        </w:rPr>
        <w:t xml:space="preserve"> год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right"/>
      </w:pPr>
      <w:r>
        <w:t xml:space="preserve">(тыс. руб.)</w:t>
      </w:r>
      <w:r/>
    </w:p>
    <w:p>
      <w:pPr>
        <w:jc w:val="right"/>
      </w:pPr>
      <w:r/>
      <w:r/>
    </w:p>
    <w:tbl>
      <w:tblPr>
        <w:tblW w:w="9366" w:type="dxa"/>
        <w:tblInd w:w="98" w:type="dxa"/>
        <w:tblLook w:val="0000" w:firstRow="0" w:lastRow="0" w:firstColumn="0" w:lastColumn="0" w:noHBand="0" w:noVBand="0"/>
      </w:tblPr>
      <w:tblGrid>
        <w:gridCol w:w="2278"/>
        <w:gridCol w:w="5954"/>
        <w:gridCol w:w="1134"/>
      </w:tblGrid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78" w:type="dxa"/>
            <w:textDirection w:val="lrTb"/>
            <w:noWrap/>
          </w:tcPr>
          <w:p>
            <w:pPr>
              <w:ind w:firstLine="44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Код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54" w:type="dxa"/>
            <w:textDirection w:val="lrTb"/>
            <w:noWrap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Наименование  показателя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Сумма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8" w:type="dxa"/>
            <w:textDirection w:val="lrTb"/>
            <w:noWrap/>
          </w:tcPr>
          <w:p>
            <w:pPr>
              <w:ind w:firstLine="44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показателя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54" w:type="dxa"/>
            <w:textDirection w:val="lrTb"/>
            <w:noWrap/>
          </w:tcPr>
          <w:p>
            <w:pPr>
              <w:jc w:val="both"/>
              <w:widowControl w:val="off"/>
              <w:rPr>
                <w:b/>
              </w:rPr>
            </w:pPr>
            <w:r>
              <w:rPr>
                <w:b/>
              </w:rPr>
              <w:t xml:space="preserve"> 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37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8" w:type="dxa"/>
            <w:textDirection w:val="lrTb"/>
            <w:noWrap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01 00 00 00 00 0000 000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Источники внутреннего финансирования дефицитов бюджетов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4 580,9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8" w:type="dxa"/>
            <w:textDirection w:val="lrTb"/>
            <w:noWrap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01 05</w:t>
            </w:r>
            <w:r>
              <w:rPr>
                <w:b/>
                <w:bCs/>
              </w:rPr>
              <w:t xml:space="preserve"> 00 00 00 0000 000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Изменение остатков средств бюджетов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4 580,9</w:t>
            </w:r>
            <w:r/>
          </w:p>
        </w:tc>
      </w:tr>
      <w:tr>
        <w:tblPrEx/>
        <w:trPr>
          <w:trHeight w:val="5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8" w:type="dxa"/>
            <w:textDirection w:val="lrTb"/>
            <w:noWrap w:val="false"/>
          </w:tcPr>
          <w:p>
            <w:r>
              <w:t xml:space="preserve">01 05 02 01 10 0000 510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Увеличение прочих остатков денежных средств бюджетов сельских поселений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widowControl w:val="off"/>
              <w:rPr>
                <w:highlight w:val="yellow"/>
              </w:rPr>
            </w:pPr>
            <w:r>
              <w:t xml:space="preserve">- </w:t>
            </w:r>
            <w:r>
              <w:t xml:space="preserve">11 724,6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>
          <w:trHeight w:val="42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8" w:type="dxa"/>
            <w:textDirection w:val="lrTb"/>
            <w:noWrap w:val="false"/>
          </w:tcPr>
          <w:p>
            <w:r>
              <w:t xml:space="preserve">01 05 02 01 10 0000 610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Уменьшение прочих остатков денежных средств бюджетов сельских поселений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widowControl w:val="off"/>
              <w:rPr>
                <w:highlight w:val="yellow"/>
              </w:rPr>
            </w:pPr>
            <w:r>
              <w:rPr>
                <w:bCs/>
              </w:rPr>
              <w:t xml:space="preserve">16 305,5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</w:tbl>
    <w:p>
      <w:pPr>
        <w:ind w:left="98"/>
        <w:tabs>
          <w:tab w:val="left" w:pos="2868" w:leader="none"/>
          <w:tab w:val="left" w:pos="856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8"/>
        <w:tabs>
          <w:tab w:val="left" w:pos="2868" w:leader="none"/>
          <w:tab w:val="left" w:pos="856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98"/>
        <w:tabs>
          <w:tab w:val="left" w:pos="2868" w:leader="none"/>
          <w:tab w:val="left" w:pos="856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8"/>
        <w:tabs>
          <w:tab w:val="left" w:pos="2868" w:leader="none"/>
          <w:tab w:val="left" w:pos="856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88" w:right="-1"/>
        <w:tabs>
          <w:tab w:val="left" w:pos="6804" w:leader="none"/>
        </w:tabs>
        <w:rPr>
          <w:sz w:val="16"/>
          <w:szCs w:val="16"/>
        </w:rPr>
      </w:pPr>
      <w:r>
        <w:rPr>
          <w:sz w:val="28"/>
          <w:szCs w:val="28"/>
        </w:rPr>
        <w:br w:type="page" w:clear="all"/>
      </w:r>
      <w:r>
        <w:rPr>
          <w:sz w:val="22"/>
          <w:szCs w:val="22"/>
        </w:rPr>
        <w:t xml:space="preserve">                           </w:t>
      </w:r>
      <w:r>
        <w:rPr>
          <w:sz w:val="24"/>
          <w:szCs w:val="24"/>
        </w:rPr>
        <w:t xml:space="preserve">                                                                                  </w:t>
      </w:r>
      <w:r>
        <w:rPr>
          <w:sz w:val="22"/>
          <w:szCs w:val="22"/>
        </w:rPr>
        <w:t xml:space="preserve">                           </w:t>
      </w:r>
      <w:r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16"/>
          <w:szCs w:val="16"/>
        </w:rPr>
        <w:t xml:space="preserve">Приложение 3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7088" w:right="-1"/>
        <w:rPr>
          <w:sz w:val="16"/>
          <w:szCs w:val="16"/>
        </w:rPr>
      </w:pPr>
      <w:r>
        <w:rPr>
          <w:sz w:val="16"/>
          <w:szCs w:val="16"/>
        </w:rPr>
        <w:t xml:space="preserve">к решению Совета Красноключинского сельского поселения </w:t>
      </w:r>
      <w:r>
        <w:rPr>
          <w:sz w:val="16"/>
          <w:szCs w:val="16"/>
        </w:rPr>
        <w:t xml:space="preserve">№ 2</w:t>
      </w:r>
      <w:r>
        <w:rPr>
          <w:sz w:val="16"/>
          <w:szCs w:val="16"/>
        </w:rPr>
        <w:t xml:space="preserve">0</w:t>
      </w:r>
      <w:r>
        <w:rPr>
          <w:sz w:val="16"/>
          <w:szCs w:val="16"/>
        </w:rPr>
        <w:t xml:space="preserve"> от 1</w:t>
      </w:r>
      <w:r>
        <w:rPr>
          <w:sz w:val="16"/>
          <w:szCs w:val="16"/>
        </w:rPr>
        <w:t xml:space="preserve">3</w:t>
      </w:r>
      <w:r>
        <w:rPr>
          <w:sz w:val="16"/>
          <w:szCs w:val="16"/>
        </w:rPr>
        <w:t xml:space="preserve">.12.202</w:t>
      </w:r>
      <w:r>
        <w:rPr>
          <w:sz w:val="16"/>
          <w:szCs w:val="16"/>
        </w:rPr>
        <w:t xml:space="preserve">4</w:t>
      </w:r>
      <w:r>
        <w:rPr>
          <w:sz w:val="16"/>
          <w:szCs w:val="16"/>
        </w:rPr>
        <w:t xml:space="preserve"> г.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7088"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Объем поступления доходов бюджета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муниципального образования «Красноключинское сельское поселение»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Нижнекамского муниципального района Республики Татарстан на 202</w:t>
      </w:r>
      <w:r>
        <w:rPr>
          <w:b/>
          <w:bCs/>
          <w:sz w:val="24"/>
          <w:szCs w:val="24"/>
        </w:rPr>
        <w:t xml:space="preserve">5</w:t>
      </w:r>
      <w:r>
        <w:rPr>
          <w:b/>
          <w:bCs/>
          <w:sz w:val="24"/>
          <w:szCs w:val="24"/>
        </w:rPr>
        <w:t xml:space="preserve"> год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right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тыс. руб.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jc w:val="right"/>
        <w:rPr>
          <w:bCs/>
          <w:sz w:val="16"/>
          <w:szCs w:val="16"/>
        </w:rPr>
      </w:pP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tbl>
      <w:tblPr>
        <w:tblW w:w="10030" w:type="dxa"/>
        <w:tblLook w:val="04A0" w:firstRow="1" w:lastRow="0" w:firstColumn="1" w:lastColumn="0" w:noHBand="0" w:noVBand="1"/>
      </w:tblPr>
      <w:tblGrid>
        <w:gridCol w:w="2376"/>
        <w:gridCol w:w="6379"/>
        <w:gridCol w:w="1275"/>
      </w:tblGrid>
      <w:tr>
        <w:tblPrEx/>
        <w:trPr>
          <w:trHeight w:val="3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Код дохода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7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Сумма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vAlign w:val="bottom"/>
            <w:textDirection w:val="lrTb"/>
            <w:noWrap/>
          </w:tcPr>
          <w:p>
            <w:pPr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79" w:type="dxa"/>
            <w:vAlign w:val="bottom"/>
            <w:textDirection w:val="lrTb"/>
            <w:noWrap/>
          </w:tcPr>
          <w:p>
            <w:pPr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bottom"/>
            <w:textDirection w:val="lrTb"/>
            <w:noWrap/>
          </w:tcPr>
          <w:p>
            <w:pPr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31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textDirection w:val="lrTb"/>
            <w:noWrap/>
          </w:tcPr>
          <w:p>
            <w:pPr>
              <w:jc w:val="both"/>
              <w:widowControl w:val="off"/>
              <w:rPr>
                <w:b/>
              </w:rPr>
            </w:pPr>
            <w:r>
              <w:rPr>
                <w:b/>
              </w:rPr>
              <w:t xml:space="preserve">1 00 00000 00 0000 000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/>
          </w:tcPr>
          <w:p>
            <w:pPr>
              <w:jc w:val="both"/>
              <w:widowControl w:val="off"/>
              <w:rPr>
                <w:b/>
              </w:rPr>
            </w:pPr>
            <w:r>
              <w:rPr>
                <w:b/>
              </w:rPr>
              <w:t xml:space="preserve">Налоговые и неналоговые доходы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4 </w:t>
            </w:r>
            <w:r>
              <w:rPr>
                <w:b/>
              </w:rPr>
              <w:t xml:space="preserve">462</w:t>
            </w:r>
            <w:r>
              <w:rPr>
                <w:b/>
              </w:rPr>
              <w:t xml:space="preserve">,</w:t>
            </w:r>
            <w:r>
              <w:rPr>
                <w:b/>
              </w:rPr>
              <w:t xml:space="preserve">7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textDirection w:val="lrTb"/>
            <w:noWrap/>
          </w:tcPr>
          <w:p>
            <w:pPr>
              <w:jc w:val="both"/>
              <w:widowControl w:val="off"/>
            </w:pPr>
            <w:r>
              <w:t xml:space="preserve">1 01 00000 00 0000 000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Налоги на прибыль, доходы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1 000,0</w:t>
            </w:r>
            <w:r/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textDirection w:val="lrTb"/>
            <w:noWrap/>
          </w:tcPr>
          <w:p>
            <w:pPr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1 01 02000 01 0000 110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Налог на доходы физических лиц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rPr>
                <w:bCs/>
              </w:rPr>
              <w:t xml:space="preserve">1 000,0</w:t>
            </w:r>
            <w:r/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textDirection w:val="lrTb"/>
            <w:noWrap/>
          </w:tcPr>
          <w:p>
            <w:pPr>
              <w:jc w:val="both"/>
              <w:widowControl w:val="off"/>
            </w:pPr>
            <w:r>
              <w:t xml:space="preserve">1 06 00000 00 0000 000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Налоги на имущество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3 100,0</w:t>
            </w:r>
            <w:r/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textDirection w:val="lrTb"/>
            <w:noWrap/>
          </w:tcPr>
          <w:p>
            <w:pPr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1 06 01000 00 0000 110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Налог на имущество физических лиц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1 100,0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textDirection w:val="lrTb"/>
            <w:noWrap/>
          </w:tcPr>
          <w:p>
            <w:pPr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1 06 06000 00 0000 110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Земельный налог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2 000,0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textDirection w:val="lrTb"/>
            <w:noWrap/>
          </w:tcPr>
          <w:p>
            <w:pPr>
              <w:jc w:val="both"/>
              <w:widowControl w:val="off"/>
              <w:rPr>
                <w:bCs/>
              </w:rPr>
            </w:pPr>
            <w:r>
              <w:t xml:space="preserve">1 11 00000 00 0000 000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</w:rPr>
            </w:pPr>
            <w: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50,0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textDirection w:val="lrTb"/>
            <w:noWrap/>
          </w:tcPr>
          <w:p>
            <w:pPr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1 11 09000 00 0000 120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50,0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textDirection w:val="lrTb"/>
            <w:noWrap/>
          </w:tcPr>
          <w:p>
            <w:r>
              <w:t xml:space="preserve">1 17 14030 10 0000 150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r>
              <w:t xml:space="preserve">Средства самообложения граждан, зачисляемые в бюджеты сельских поселений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jc w:val="center"/>
            </w:pPr>
            <w:r>
              <w:t xml:space="preserve">312,7</w:t>
            </w:r>
            <w:r/>
          </w:p>
        </w:tc>
      </w:tr>
      <w:tr>
        <w:tblPrEx/>
        <w:trPr>
          <w:trHeight w:val="25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textDirection w:val="lrTb"/>
            <w:noWrap/>
          </w:tcPr>
          <w:p>
            <w:pPr>
              <w:jc w:val="both"/>
              <w:widowControl w:val="off"/>
              <w:rPr>
                <w:b/>
              </w:rPr>
            </w:pPr>
            <w:r>
              <w:rPr>
                <w:b/>
              </w:rPr>
              <w:t xml:space="preserve">2 00 00000 00 0000 000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ind w:right="60"/>
              <w:jc w:val="both"/>
              <w:rPr>
                <w:b/>
              </w:rPr>
            </w:pPr>
            <w:r>
              <w:rPr>
                <w:b/>
              </w:rPr>
              <w:t xml:space="preserve">Безвозмездные поступления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7 261,9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56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textDirection w:val="lrTb"/>
            <w:noWrap/>
          </w:tcPr>
          <w:p>
            <w:pPr>
              <w:jc w:val="both"/>
              <w:widowControl w:val="off"/>
            </w:pPr>
            <w:r>
              <w:t xml:space="preserve">2 02 00000 00 0000 000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7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Безвозмездные поступления от других бюджетов бюджетной системы Российской Федерации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7 261,9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56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textDirection w:val="lrTb"/>
            <w:noWrap/>
          </w:tcPr>
          <w:p>
            <w:pPr>
              <w:jc w:val="both"/>
              <w:widowControl w:val="off"/>
            </w:pPr>
            <w:r>
              <w:t xml:space="preserve">2 02 16001 10 0000 150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7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3 481,9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14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textDirection w:val="lrTb"/>
            <w:noWrap/>
          </w:tcPr>
          <w:p>
            <w:pPr>
              <w:jc w:val="both"/>
              <w:widowControl w:val="off"/>
            </w:pPr>
            <w:r>
              <w:t xml:space="preserve">2 02 35118 10 0000 150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Субвенции бюджетам поселений  на осуществление первичного воинского учета органами местного самоуправления поселений, муниципальных и городских округов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446,5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14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textDirection w:val="lrTb"/>
            <w:noWrap/>
          </w:tcPr>
          <w:p>
            <w:r>
              <w:t xml:space="preserve">202 49999 10 0000 150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r>
              <w:t xml:space="preserve">Прочие межбюджетные трансферты, передаваемые бюджетам сельских поселений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3 333,5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14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textDirection w:val="lrTb"/>
            <w:noWrap/>
          </w:tcPr>
          <w:p>
            <w:pPr>
              <w:jc w:val="both"/>
              <w:widowControl w:val="off"/>
            </w:pPr>
            <w:r>
              <w:t xml:space="preserve"> 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ind w:right="60"/>
              <w:jc w:val="both"/>
              <w:rPr>
                <w:b/>
              </w:rPr>
            </w:pPr>
            <w:r>
              <w:rPr>
                <w:b/>
              </w:rPr>
              <w:t xml:space="preserve">ВСЕГО ДОХОДОВ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/>
              </w:rPr>
              <w:t xml:space="preserve">11 724,6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14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textDirection w:val="lrTb"/>
            <w:noWrap/>
          </w:tcPr>
          <w:p>
            <w:pPr>
              <w:jc w:val="both"/>
              <w:widowControl w:val="off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ind w:right="60"/>
              <w:jc w:val="both"/>
              <w:rPr>
                <w:b/>
              </w:rPr>
            </w:pPr>
            <w:r>
              <w:rPr>
                <w:b/>
              </w:rPr>
              <w:t xml:space="preserve">Дефицит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4 580,9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88" w:right="-1"/>
        <w:tabs>
          <w:tab w:val="left" w:pos="7088" w:leader="none"/>
        </w:tabs>
        <w:rPr>
          <w:sz w:val="16"/>
          <w:szCs w:val="16"/>
        </w:rPr>
      </w:pPr>
      <w:r>
        <w:rPr>
          <w:sz w:val="16"/>
          <w:szCs w:val="16"/>
        </w:rPr>
        <w:br w:type="page" w:clear="all"/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7088" w:right="-1"/>
        <w:tabs>
          <w:tab w:val="left" w:pos="7088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Приложение 5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7088" w:right="-1"/>
        <w:rPr>
          <w:sz w:val="16"/>
          <w:szCs w:val="16"/>
        </w:rPr>
      </w:pPr>
      <w:r>
        <w:rPr>
          <w:sz w:val="16"/>
          <w:szCs w:val="16"/>
        </w:rPr>
        <w:t xml:space="preserve">к решению Совета Красноключинского сельского поселения </w:t>
      </w:r>
      <w:r>
        <w:rPr>
          <w:sz w:val="16"/>
          <w:szCs w:val="16"/>
        </w:rPr>
        <w:t xml:space="preserve">№ 2</w:t>
      </w:r>
      <w:r>
        <w:rPr>
          <w:sz w:val="16"/>
          <w:szCs w:val="16"/>
        </w:rPr>
        <w:t xml:space="preserve">0</w:t>
      </w:r>
      <w:r>
        <w:rPr>
          <w:sz w:val="16"/>
          <w:szCs w:val="16"/>
        </w:rPr>
        <w:t xml:space="preserve"> от 1</w:t>
      </w:r>
      <w:r>
        <w:rPr>
          <w:sz w:val="16"/>
          <w:szCs w:val="16"/>
        </w:rPr>
        <w:t xml:space="preserve">3.12</w:t>
      </w:r>
      <w:r>
        <w:rPr>
          <w:sz w:val="16"/>
          <w:szCs w:val="16"/>
        </w:rPr>
        <w:t xml:space="preserve">.2</w:t>
      </w:r>
      <w:r>
        <w:rPr>
          <w:sz w:val="16"/>
          <w:szCs w:val="16"/>
        </w:rPr>
        <w:t xml:space="preserve">4</w:t>
      </w:r>
      <w:r>
        <w:rPr>
          <w:sz w:val="16"/>
          <w:szCs w:val="16"/>
        </w:rPr>
        <w:t xml:space="preserve"> г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53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98"/>
        <w:tabs>
          <w:tab w:val="left" w:pos="2868" w:leader="none"/>
          <w:tab w:val="left" w:pos="8568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Распределение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бюджетных ассигнований по разделам, подразделам, целевым статьям и группам </w:t>
      </w:r>
      <w:r>
        <w:rPr>
          <w:b/>
          <w:bCs/>
          <w:sz w:val="24"/>
          <w:szCs w:val="24"/>
        </w:rPr>
        <w:t xml:space="preserve">видов расходов классификации расходов бюджета муниципального</w:t>
      </w:r>
      <w:r>
        <w:rPr>
          <w:b/>
          <w:bCs/>
          <w:sz w:val="24"/>
          <w:szCs w:val="24"/>
        </w:rPr>
        <w:t xml:space="preserve"> образования </w:t>
      </w:r>
      <w:r>
        <w:rPr>
          <w:b/>
          <w:sz w:val="24"/>
          <w:szCs w:val="24"/>
        </w:rPr>
        <w:t xml:space="preserve">«Красноключинское сельское поселение» </w:t>
      </w:r>
      <w:r>
        <w:rPr>
          <w:b/>
          <w:bCs/>
          <w:sz w:val="24"/>
          <w:szCs w:val="24"/>
        </w:rPr>
        <w:t xml:space="preserve">Нижнекамского муниципального района Республики Татарстан на 202</w:t>
      </w:r>
      <w:r>
        <w:rPr>
          <w:b/>
          <w:bCs/>
          <w:sz w:val="24"/>
          <w:szCs w:val="24"/>
        </w:rPr>
        <w:t xml:space="preserve">5</w:t>
      </w:r>
      <w:r>
        <w:rPr>
          <w:b/>
          <w:bCs/>
          <w:sz w:val="24"/>
          <w:szCs w:val="24"/>
        </w:rPr>
        <w:t xml:space="preserve"> год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98"/>
        <w:jc w:val="right"/>
        <w:tabs>
          <w:tab w:val="left" w:pos="2868" w:leader="none"/>
          <w:tab w:val="left" w:pos="8568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   тыс. руб.</w:t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pPr w:horzAnchor="margin" w:tblpXSpec="center" w:vertAnchor="text" w:tblpY="141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567"/>
        <w:gridCol w:w="567"/>
        <w:gridCol w:w="1418"/>
        <w:gridCol w:w="568"/>
        <w:gridCol w:w="1416"/>
      </w:tblGrid>
      <w:tr>
        <w:tblPrEx/>
        <w:trPr>
          <w:trHeight w:val="55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Рз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ПР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98" w:hanging="6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ЦСР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ВР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ind w:left="-109" w:hanging="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Сумма на год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ind w:left="9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bottom"/>
            <w:textDirection w:val="lrTb"/>
            <w:noWrap w:val="false"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  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vAlign w:val="bottom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6</w:t>
            </w:r>
            <w:r/>
          </w:p>
        </w:tc>
      </w:tr>
      <w:tr>
        <w:tblPrEx/>
        <w:trPr>
          <w:trHeight w:val="210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/>
              </w:rPr>
            </w:pPr>
            <w:r>
              <w:rPr>
                <w:b/>
              </w:rPr>
              <w:t xml:space="preserve">Непрограммные направления расходов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ind w:left="98" w:hanging="64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bottom"/>
            <w:textDirection w:val="lrTb"/>
            <w:noWrap w:val="false"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vAlign w:val="bottom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Общегосударственные вопросы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</w:pPr>
            <w:r>
              <w:rPr>
                <w:b/>
              </w:rPr>
              <w:t xml:space="preserve">01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</w:pPr>
            <w:r>
              <w:rPr>
                <w:b/>
              </w:rPr>
              <w:t xml:space="preserve">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98" w:hanging="6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6 572,9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02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1 641,8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02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1 641,8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6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r>
              <w:t xml:space="preserve">Глава муниципального образования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02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99 0 00 02030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1 641,8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02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99 0 00 02030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1 641,8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66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04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3 006,3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>
          <w:trHeight w:val="24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3 006,3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r>
              <w:t xml:space="preserve">Центральный аппарат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3 006,3</w:t>
            </w:r>
            <w:r/>
          </w:p>
        </w:tc>
      </w:tr>
      <w:tr>
        <w:tblPrEx/>
        <w:trPr>
          <w:trHeight w:val="8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rPr>
                <w:bCs/>
              </w:rPr>
              <w:t xml:space="preserve">2 323,7</w:t>
            </w:r>
            <w:r/>
          </w:p>
        </w:tc>
      </w:tr>
      <w:tr>
        <w:tblPrEx/>
        <w:trPr>
          <w:trHeight w:val="5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678,7</w:t>
            </w:r>
            <w:r/>
          </w:p>
        </w:tc>
      </w:tr>
      <w:tr>
        <w:tblPrEx/>
        <w:trPr>
          <w:trHeight w:val="2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Уплата налогов, сборов и иных платежей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3,9</w:t>
            </w:r>
            <w:r/>
          </w:p>
        </w:tc>
      </w:tr>
      <w:tr>
        <w:tblPrEx/>
        <w:trPr>
          <w:trHeight w:val="41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06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18,3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06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18,3</w:t>
            </w:r>
            <w:r/>
          </w:p>
        </w:tc>
      </w:tr>
      <w:tr>
        <w:tblPrEx/>
        <w:trPr>
          <w:trHeight w:val="41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06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18,3</w:t>
            </w:r>
            <w:r/>
          </w:p>
        </w:tc>
      </w:tr>
      <w:tr>
        <w:tblPrEx/>
        <w:trPr>
          <w:trHeight w:val="25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Межбюджетные трансферты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06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500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18,3</w:t>
            </w:r>
            <w:r/>
          </w:p>
        </w:tc>
      </w:tr>
      <w:tr>
        <w:tblPrEx/>
        <w:trPr>
          <w:trHeight w:val="26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vMerge w:val="restart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i/>
                <w:iCs/>
              </w:rPr>
              <w:t xml:space="preserve">Обеспечение проведения выборов и референдумов</w:t>
            </w:r>
            <w:r>
              <w:rPr>
                <w:i/>
                <w:iCs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i/>
                <w:iCs/>
              </w:rPr>
              <w:t xml:space="preserve">01</w:t>
            </w:r>
            <w:r>
              <w:rPr>
                <w:i/>
                <w:iCs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i/>
                <w:iCs/>
              </w:rPr>
              <w:t xml:space="preserve">07</w:t>
            </w:r>
            <w:r>
              <w:rPr>
                <w:i/>
                <w:iCs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Merge w:val="restart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i/>
                <w:iCs/>
              </w:rPr>
              <w:t xml:space="preserve">15,0</w:t>
            </w:r>
            <w:r>
              <w:rPr>
                <w:i/>
                <w:iCs/>
              </w:rPr>
            </w:r>
            <w:r>
              <w:rPr>
                <w:bCs/>
                <w:i/>
              </w:rPr>
            </w:r>
          </w:p>
        </w:tc>
      </w:tr>
      <w:tr>
        <w:tblPrEx/>
        <w:trPr>
          <w:trHeight w:val="26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vMerge w:val="restart"/>
            <w:textDirection w:val="lrTb"/>
            <w:noWrap w:val="false"/>
          </w:tcPr>
          <w:p>
            <w:r>
              <w:t xml:space="preserve">Обеспечение деятельности Центральной избирательной комиссии Республики Татарстан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 w:val="0"/>
                <w:i w:val="0"/>
              </w:rPr>
            </w:pPr>
            <w:r>
              <w:rPr>
                <w:i w:val="0"/>
                <w:iCs w:val="0"/>
              </w:rPr>
              <w:t xml:space="preserve">01</w:t>
            </w:r>
            <w:r>
              <w:rPr>
                <w:i w:val="0"/>
                <w:iCs w:val="0"/>
              </w:rPr>
            </w:r>
            <w:r>
              <w:rPr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 w:val="0"/>
                <w:i w:val="0"/>
              </w:rPr>
            </w:pPr>
            <w:r>
              <w:rPr>
                <w:i w:val="0"/>
                <w:iCs w:val="0"/>
              </w:rPr>
              <w:t xml:space="preserve">07</w:t>
            </w:r>
            <w:r>
              <w:rPr>
                <w:i w:val="0"/>
                <w:iCs w:val="0"/>
              </w:rPr>
            </w:r>
            <w:r>
              <w:rPr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bCs w:val="0"/>
                <w:i w:val="0"/>
              </w:rPr>
            </w:pPr>
            <w:r>
              <w:rPr>
                <w:i w:val="0"/>
                <w:iCs w:val="0"/>
              </w:rPr>
              <w:t xml:space="preserve">56 0 00 00000</w:t>
            </w:r>
            <w:r>
              <w:rPr>
                <w:i w:val="0"/>
                <w:iCs w:val="0"/>
              </w:rPr>
            </w:r>
            <w:r>
              <w:rPr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bCs w:val="0"/>
                <w:i w:val="0"/>
              </w:rPr>
            </w:pPr>
            <w:r>
              <w:rPr>
                <w:i w:val="0"/>
                <w:iCs w:val="0"/>
              </w:rPr>
            </w:r>
            <w:r>
              <w:rPr>
                <w:i w:val="0"/>
                <w:iCs w:val="0"/>
              </w:rPr>
            </w:r>
            <w:r>
              <w:rPr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Merge w:val="restart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 w:val="0"/>
                <w:i w:val="0"/>
              </w:rPr>
            </w:pPr>
            <w:r>
              <w:rPr>
                <w:i w:val="0"/>
                <w:iCs w:val="0"/>
              </w:rPr>
              <w:t xml:space="preserve">15,0</w:t>
            </w:r>
            <w:r>
              <w:rPr>
                <w:i w:val="0"/>
                <w:iCs w:val="0"/>
              </w:rPr>
            </w:r>
            <w:r>
              <w:rPr>
                <w:bCs w:val="0"/>
                <w:i w:val="0"/>
              </w:rPr>
            </w:r>
          </w:p>
        </w:tc>
      </w:tr>
      <w:tr>
        <w:tblPrEx/>
        <w:trPr>
          <w:trHeight w:val="26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vMerge w:val="restart"/>
            <w:textDirection w:val="lrTb"/>
            <w:noWrap w:val="false"/>
          </w:tcPr>
          <w:p>
            <w:r>
              <w:t xml:space="preserve">Расходы на проведение выборов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01</w:t>
            </w:r>
            <w:r>
              <w:rPr>
                <w:i w:val="0"/>
                <w:iCs w:val="0"/>
              </w:rPr>
            </w:r>
            <w:r>
              <w:rPr>
                <w:i w:val="0"/>
                <w:iCs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07</w:t>
            </w:r>
            <w:r>
              <w:rPr>
                <w:i w:val="0"/>
                <w:iCs w:val="0"/>
              </w:rPr>
            </w:r>
            <w:r>
              <w:rPr>
                <w:i w:val="0"/>
                <w:iCs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bCs w:val="0"/>
                <w:i w:val="0"/>
              </w:rPr>
            </w:pPr>
            <w:r>
              <w:rPr>
                <w:i w:val="0"/>
                <w:iCs w:val="0"/>
              </w:rPr>
              <w:t xml:space="preserve">56 1 00 02010</w:t>
            </w:r>
            <w:r>
              <w:rPr>
                <w:bCs w:val="0"/>
                <w:i w:val="0"/>
              </w:rPr>
            </w:r>
            <w:r>
              <w:rPr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i w:val="0"/>
                <w:iCs w:val="0"/>
              </w:rPr>
            </w:pPr>
            <w:r>
              <w:rPr>
                <w:i w:val="0"/>
                <w:iCs w:val="0"/>
              </w:rPr>
            </w:r>
            <w:r>
              <w:rPr>
                <w:i w:val="0"/>
                <w:iCs w:val="0"/>
              </w:rPr>
            </w:r>
            <w:r>
              <w:rPr>
                <w:i w:val="0"/>
                <w:iCs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Merge w:val="restart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15,0</w:t>
            </w:r>
            <w:r>
              <w:rPr>
                <w:i w:val="0"/>
                <w:iCs w:val="0"/>
              </w:rPr>
            </w:r>
            <w:r>
              <w:rPr>
                <w:i w:val="0"/>
                <w:iCs w:val="0"/>
              </w:rPr>
            </w:r>
          </w:p>
        </w:tc>
      </w:tr>
      <w:tr>
        <w:tblPrEx/>
        <w:trPr>
          <w:trHeight w:val="26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vMerge w:val="restart"/>
            <w:textDirection w:val="lrTb"/>
            <w:noWrap w:val="false"/>
          </w:tcPr>
          <w:p>
            <w:r>
              <w:t xml:space="preserve">Иные бюджетные ассигнования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01</w:t>
            </w:r>
            <w:r>
              <w:rPr>
                <w:i w:val="0"/>
                <w:iCs w:val="0"/>
              </w:rPr>
            </w:r>
            <w:r>
              <w:rPr>
                <w:i w:val="0"/>
                <w:iCs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07</w:t>
            </w:r>
            <w:r>
              <w:rPr>
                <w:i w:val="0"/>
                <w:iCs w:val="0"/>
              </w:rPr>
            </w:r>
            <w:r>
              <w:rPr>
                <w:i w:val="0"/>
                <w:iCs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bCs w:val="0"/>
                <w:i w:val="0"/>
              </w:rPr>
            </w:pPr>
            <w:r>
              <w:rPr>
                <w:i w:val="0"/>
                <w:iCs w:val="0"/>
              </w:rPr>
              <w:t xml:space="preserve">56 1 00 02010</w:t>
            </w:r>
            <w:r>
              <w:rPr>
                <w:bCs w:val="0"/>
                <w:i w:val="0"/>
              </w:rPr>
            </w:r>
            <w:r>
              <w:rPr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800</w:t>
            </w:r>
            <w:r>
              <w:rPr>
                <w:i w:val="0"/>
                <w:iCs w:val="0"/>
              </w:rPr>
            </w:r>
            <w:r>
              <w:rPr>
                <w:i w:val="0"/>
                <w:iCs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Merge w:val="restart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15,0</w:t>
            </w:r>
            <w:r>
              <w:rPr>
                <w:i w:val="0"/>
                <w:iCs w:val="0"/>
              </w:rPr>
            </w:r>
            <w:r>
              <w:rPr>
                <w:i w:val="0"/>
                <w:iCs w:val="0"/>
              </w:rPr>
            </w:r>
          </w:p>
        </w:tc>
      </w:tr>
      <w:tr>
        <w:tblPrEx/>
        <w:trPr>
          <w:trHeight w:val="26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i/>
              </w:rPr>
              <w:t xml:space="preserve">Другие общегосударственные вопросы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13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1 891,5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>
          <w:trHeight w:val="36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1 891,5</w:t>
            </w:r>
            <w:r/>
          </w:p>
        </w:tc>
      </w:tr>
      <w:tr>
        <w:tblPrEx/>
        <w:trPr>
          <w:trHeight w:val="46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r>
              <w:t xml:space="preserve">Уплата налога на имущество организаций и земельного налога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hanging="64"/>
              <w:jc w:val="center"/>
            </w:pPr>
            <w:r>
              <w:t xml:space="preserve">99 0 00 02950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hanging="108"/>
              <w:jc w:val="center"/>
            </w:pPr>
            <w:r>
              <w:t xml:space="preserve">61,9</w:t>
            </w:r>
            <w:r/>
          </w:p>
        </w:tc>
      </w:tr>
      <w:tr>
        <w:tblPrEx/>
        <w:trPr>
          <w:trHeight w:val="46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r>
              <w:t xml:space="preserve">Иные бюджетные ассигнования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hanging="64"/>
              <w:jc w:val="center"/>
            </w:pPr>
            <w:r>
              <w:t xml:space="preserve">99 0 00 02950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hanging="108"/>
              <w:jc w:val="center"/>
            </w:pPr>
            <w:r>
              <w:t xml:space="preserve">61,9</w:t>
            </w:r>
            <w:r/>
          </w:p>
        </w:tc>
      </w:tr>
      <w:tr>
        <w:tblPrEx/>
        <w:trPr>
          <w:trHeight w:val="46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Обеспечение деятельности подведомственных учреждений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99 0 00 29900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1 724,7</w:t>
            </w:r>
            <w:r/>
          </w:p>
        </w:tc>
      </w:tr>
      <w:tr>
        <w:tblPrEx/>
        <w:trPr>
          <w:trHeight w:val="57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99 0 00 29900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1 724,7</w:t>
            </w:r>
            <w:r/>
          </w:p>
        </w:tc>
      </w:tr>
      <w:tr>
        <w:tblPrEx/>
        <w:trPr>
          <w:trHeight w:val="57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99 0 00 92350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87,5</w:t>
            </w:r>
            <w:r/>
          </w:p>
        </w:tc>
      </w:tr>
      <w:tr>
        <w:tblPrEx/>
        <w:trPr>
          <w:trHeight w:val="23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Страхование муниципальных служащих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99 0 00 92410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5,0</w:t>
            </w:r>
            <w:r/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99 0 00 92410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5,0</w:t>
            </w:r>
            <w:r/>
          </w:p>
        </w:tc>
      </w:tr>
      <w:tr>
        <w:tblPrEx/>
        <w:trPr>
          <w:trHeight w:val="2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99 0 00 25600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12,4</w:t>
            </w:r>
            <w:r/>
          </w:p>
        </w:tc>
      </w:tr>
      <w:tr>
        <w:tblPrEx/>
        <w:trPr>
          <w:trHeight w:val="21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Межбюджетные трансферты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99 0 00 25600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500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12,4</w:t>
            </w:r>
            <w:r/>
          </w:p>
        </w:tc>
      </w:tr>
      <w:tr>
        <w:tblPrEx/>
        <w:trPr>
          <w:trHeight w:val="1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Национальная оборона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02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446,5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18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i/>
              </w:rPr>
              <w:t xml:space="preserve">Мобилизационная и вневойсковая подготовка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02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03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446,5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>
          <w:trHeight w:val="20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99 0 00 00000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446,5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Осуществление первичного воинского учета на территориях где отсутствуют военные комиссариаты, за счет средств федерального бюджета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99 0 01 51180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446,5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99 0 01 51180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444,1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vMerge w:val="restart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02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03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99 0 01 51180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Merge w:val="restart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2,4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trHeight w:val="3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Национальная безопасность и правоохранительная деятельность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03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25,0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180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03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10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25,0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>
          <w:trHeight w:val="19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25,0</w:t>
            </w:r>
            <w:r/>
          </w:p>
        </w:tc>
      </w:tr>
      <w:tr>
        <w:tblPrEx/>
        <w:trPr>
          <w:trHeight w:val="231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Содержание пожарных подразделений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99 0 00 22680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25,0</w:t>
            </w:r>
            <w:r/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99 0 00 22680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25,0</w:t>
            </w:r>
            <w:r/>
          </w:p>
        </w:tc>
      </w:tr>
      <w:tr>
        <w:tblPrEx/>
        <w:trPr>
          <w:trHeight w:val="14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Национальная экономика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04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</w:pPr>
            <w:r>
              <w:rPr>
                <w:b/>
              </w:rPr>
              <w:t xml:space="preserve">2 146,0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30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Дорожное хозяйство (дорожные фонды)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04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09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2 146,0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>
          <w:trHeight w:val="27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09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99 0 00 00000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2 146,0</w:t>
            </w:r>
            <w:r/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09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99 0 00 78020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2 146,0</w:t>
            </w:r>
            <w:r/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09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99 0 00 78020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2 146,0</w:t>
            </w:r>
            <w:r/>
          </w:p>
        </w:tc>
      </w:tr>
      <w:tr>
        <w:tblPrEx/>
        <w:trPr>
          <w:trHeight w:val="27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Жилищно-коммунальное хозяйство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</w:pPr>
            <w:r>
              <w:rPr>
                <w:b/>
              </w:rPr>
              <w:t xml:space="preserve">05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</w:pPr>
            <w:r>
              <w:rPr>
                <w:b/>
              </w:rPr>
              <w:t xml:space="preserve">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6 534,8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Жилищное хозяйство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05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01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56,2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center" w:pos="295" w:leader="none"/>
                <w:tab w:val="left" w:pos="2868" w:leader="none"/>
                <w:tab w:val="left" w:pos="8568" w:leader="none"/>
              </w:tabs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56,2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05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01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56,2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111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Межбюджетные трансферты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05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01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500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56,2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71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Благоустройство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05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03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6 478,6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>
          <w:trHeight w:val="31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center" w:pos="295" w:leader="none"/>
                <w:tab w:val="left" w:pos="2868" w:leader="none"/>
                <w:tab w:val="left" w:pos="8568" w:leader="none"/>
              </w:tabs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6 478,6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3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Уличное освещение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99 0 00 78010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3 148,4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41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99 0 00 78010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3 148,4</w:t>
            </w:r>
            <w:r/>
          </w:p>
        </w:tc>
      </w:tr>
      <w:tr>
        <w:tblPrEx/>
        <w:trPr>
          <w:trHeight w:val="41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Организация и содержание мест захоронения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99 0 00 78040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34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606,3</w:t>
            </w:r>
            <w:r/>
          </w:p>
        </w:tc>
      </w:tr>
      <w:tr>
        <w:tblPrEx/>
        <w:trPr>
          <w:trHeight w:val="41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99 0 00 78040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606,3</w:t>
            </w:r>
            <w:r/>
          </w:p>
        </w:tc>
      </w:tr>
      <w:tr>
        <w:tblPrEx/>
        <w:trPr>
          <w:trHeight w:val="50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Прочие мероприятия по благоустройству городских округов и поселений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99 0 00 78050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34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2 721,8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50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99 0 00 78050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rPr>
                <w:bCs/>
              </w:rPr>
              <w:t xml:space="preserve">2 721</w:t>
            </w:r>
            <w:r>
              <w:rPr>
                <w:bCs/>
              </w:rPr>
              <w:t xml:space="preserve">,8</w:t>
            </w:r>
            <w:r/>
          </w:p>
        </w:tc>
      </w:tr>
      <w:tr>
        <w:tblPrEx/>
        <w:trPr>
          <w:trHeight w:val="33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Уплата налогов, сборов и иных платежей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05 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99 0 00 78050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/>
          </w:tcPr>
          <w:p>
            <w:pPr>
              <w:ind w:left="-249" w:right="-108" w:hanging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2,1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vMerge w:val="restart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Охрана окружающей среды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06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vMerge w:val="restart"/>
            <w:textDirection w:val="lrTb"/>
            <w:noWrap/>
          </w:tcPr>
          <w:p>
            <w:pPr>
              <w:ind w:left="98" w:hanging="6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bottom"/>
            <w:vMerge w:val="restart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bottom"/>
            <w:vMerge w:val="restart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580,3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vMerge w:val="restart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  <w:iCs/>
              </w:rPr>
              <w:t xml:space="preserve">Охрана объектов растительного и животного мира и среды их обитания</w:t>
            </w:r>
            <w:r>
              <w:rPr>
                <w:b w:val="0"/>
                <w:bCs w:val="0"/>
                <w:i/>
                <w:iCs/>
              </w:rPr>
            </w:r>
            <w:r>
              <w:rPr>
                <w:b w:val="0"/>
                <w:bCs w:val="0"/>
                <w:i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  <w:iCs/>
              </w:rPr>
              <w:t xml:space="preserve">06</w:t>
            </w:r>
            <w:r>
              <w:rPr>
                <w:b w:val="0"/>
                <w:bCs w:val="0"/>
                <w:i/>
                <w:iCs/>
              </w:rPr>
            </w:r>
            <w:r>
              <w:rPr>
                <w:b w:val="0"/>
                <w:bCs w:val="0"/>
                <w:i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  <w:iCs/>
              </w:rPr>
              <w:t xml:space="preserve">03</w:t>
            </w:r>
            <w:r>
              <w:rPr>
                <w:b w:val="0"/>
                <w:bCs w:val="0"/>
                <w:i/>
                <w:iCs/>
              </w:rPr>
            </w:r>
            <w:r>
              <w:rPr>
                <w:b w:val="0"/>
                <w:bCs w:val="0"/>
                <w:i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vMerge w:val="restart"/>
            <w:textDirection w:val="lrTb"/>
            <w:noWrap/>
          </w:tcPr>
          <w:p>
            <w:pPr>
              <w:ind w:left="98" w:hanging="64"/>
              <w:jc w:val="center"/>
              <w:tabs>
                <w:tab w:val="left" w:pos="2868" w:leader="none"/>
                <w:tab w:val="left" w:pos="8568" w:leader="none"/>
              </w:tabs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  <w:iCs/>
              </w:rPr>
              <w:t xml:space="preserve">09 0 00 00000</w:t>
            </w:r>
            <w:r>
              <w:rPr>
                <w:b w:val="0"/>
                <w:bCs w:val="0"/>
                <w:i/>
                <w:iCs/>
              </w:rPr>
            </w:r>
            <w:r>
              <w:rPr>
                <w:b w:val="0"/>
                <w:bCs w:val="0"/>
                <w:i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bottom"/>
            <w:vMerge w:val="restart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  <w:iCs/>
              </w:rPr>
            </w:r>
            <w:r>
              <w:rPr>
                <w:b w:val="0"/>
                <w:bCs w:val="0"/>
                <w:i/>
                <w:iCs/>
              </w:rPr>
            </w:r>
            <w:r>
              <w:rPr>
                <w:b w:val="0"/>
                <w:bCs w:val="0"/>
                <w:i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bottom"/>
            <w:vMerge w:val="restart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  <w:iCs/>
              </w:rPr>
              <w:t xml:space="preserve">580,3</w:t>
            </w:r>
            <w:r>
              <w:rPr>
                <w:b w:val="0"/>
                <w:bCs w:val="0"/>
                <w:i/>
                <w:iCs/>
              </w:rPr>
            </w:r>
            <w:r>
              <w:rPr>
                <w:b w:val="0"/>
                <w:bCs w:val="0"/>
                <w:i/>
              </w:rPr>
            </w:r>
          </w:p>
        </w:tc>
      </w:tr>
      <w:tr>
        <w:tblPrEx/>
        <w:trPr>
          <w:trHeight w:val="2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vMerge w:val="restart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Программа природоохранных мероприятий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06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vMerge w:val="restart"/>
            <w:textDirection w:val="lrTb"/>
            <w:noWrap/>
          </w:tcPr>
          <w:p>
            <w:pPr>
              <w:ind w:left="9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09 1 01 74460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bottom"/>
            <w:vMerge w:val="restart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bottom"/>
            <w:vMerge w:val="restart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580,3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trHeight w:val="2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vMerge w:val="restart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06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vMerge w:val="restart"/>
            <w:textDirection w:val="lrTb"/>
            <w:noWrap/>
          </w:tcPr>
          <w:p>
            <w:pPr>
              <w:ind w:left="9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09 1 01 74460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bottom"/>
            <w:vMerge w:val="restart"/>
            <w:textDirection w:val="lrTb"/>
            <w:noWrap/>
          </w:tcPr>
          <w:p>
            <w:pPr>
              <w:ind w:left="-249" w:right="-108" w:hanging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bottom"/>
            <w:vMerge w:val="restart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580,3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trHeight w:val="25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rPr>
                <w:b/>
                <w:bCs/>
              </w:rPr>
              <w:t xml:space="preserve">ВСЕГО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bottom"/>
            <w:textDirection w:val="lrTb"/>
            <w:noWrap/>
          </w:tcPr>
          <w:p>
            <w:pPr>
              <w:ind w:left="98" w:hanging="64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bottom"/>
            <w:textDirection w:val="lrTb"/>
            <w:noWrap/>
          </w:tcPr>
          <w:p>
            <w:pPr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vAlign w:val="bottom"/>
            <w:textDirection w:val="lrTb"/>
            <w:noWrap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16 305,5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ind w:left="7088" w:right="-1" w:firstLine="8"/>
        <w:rPr>
          <w:sz w:val="16"/>
          <w:szCs w:val="16"/>
        </w:rPr>
      </w:pPr>
      <w:r>
        <w:rPr>
          <w:sz w:val="24"/>
          <w:szCs w:val="24"/>
        </w:rPr>
        <w:br w:type="page" w:clear="all"/>
      </w:r>
      <w:r>
        <w:rPr>
          <w:sz w:val="16"/>
          <w:szCs w:val="16"/>
        </w:rPr>
        <w:t xml:space="preserve">Приложение 7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7088" w:right="-1"/>
        <w:rPr>
          <w:sz w:val="16"/>
          <w:szCs w:val="16"/>
        </w:rPr>
      </w:pPr>
      <w:r>
        <w:rPr>
          <w:sz w:val="16"/>
          <w:szCs w:val="16"/>
        </w:rPr>
        <w:t xml:space="preserve">к решению Совета Красноключинского сельского поселения </w:t>
      </w:r>
      <w:r>
        <w:rPr>
          <w:sz w:val="16"/>
          <w:szCs w:val="16"/>
        </w:rPr>
        <w:t xml:space="preserve">№ 2</w:t>
      </w:r>
      <w:r>
        <w:rPr>
          <w:sz w:val="16"/>
          <w:szCs w:val="16"/>
        </w:rPr>
        <w:t xml:space="preserve">0</w:t>
      </w:r>
      <w:r>
        <w:rPr>
          <w:sz w:val="16"/>
          <w:szCs w:val="16"/>
        </w:rPr>
        <w:t xml:space="preserve"> от 1</w:t>
      </w:r>
      <w:r>
        <w:rPr>
          <w:sz w:val="16"/>
          <w:szCs w:val="16"/>
        </w:rPr>
        <w:t xml:space="preserve">3</w:t>
      </w:r>
      <w:r>
        <w:rPr>
          <w:sz w:val="16"/>
          <w:szCs w:val="16"/>
        </w:rPr>
        <w:t xml:space="preserve">.12.2</w:t>
      </w:r>
      <w:r>
        <w:rPr>
          <w:sz w:val="16"/>
          <w:szCs w:val="16"/>
        </w:rPr>
        <w:t xml:space="preserve">4</w:t>
      </w:r>
      <w:r>
        <w:rPr>
          <w:sz w:val="16"/>
          <w:szCs w:val="16"/>
        </w:rPr>
        <w:t xml:space="preserve"> г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7088" w:right="-1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98"/>
        <w:jc w:val="center"/>
        <w:tabs>
          <w:tab w:val="left" w:pos="2868" w:leader="none"/>
          <w:tab w:val="left" w:pos="8568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Ведомственная структура расходов </w:t>
      </w:r>
      <w:r>
        <w:rPr>
          <w:b/>
          <w:sz w:val="24"/>
          <w:szCs w:val="24"/>
        </w:rPr>
        <w:t xml:space="preserve">бюджета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98"/>
        <w:jc w:val="center"/>
        <w:tabs>
          <w:tab w:val="left" w:pos="2868" w:leader="none"/>
          <w:tab w:val="left" w:pos="8568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образования «Красноключинское сельское поселение»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98"/>
        <w:jc w:val="center"/>
        <w:tabs>
          <w:tab w:val="left" w:pos="2868" w:leader="none"/>
          <w:tab w:val="left" w:pos="8568" w:leader="none"/>
        </w:tabs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Нижнекамского муниципального района Республики Татарстан</w:t>
      </w:r>
      <w:r>
        <w:rPr>
          <w:b/>
          <w:bCs/>
          <w:sz w:val="24"/>
          <w:szCs w:val="24"/>
        </w:rPr>
        <w:t xml:space="preserve"> на 202</w:t>
      </w:r>
      <w:r>
        <w:rPr>
          <w:b/>
          <w:bCs/>
          <w:sz w:val="24"/>
          <w:szCs w:val="24"/>
        </w:rPr>
        <w:t xml:space="preserve">5</w:t>
      </w:r>
      <w:r>
        <w:rPr>
          <w:b/>
          <w:bCs/>
          <w:sz w:val="24"/>
          <w:szCs w:val="24"/>
        </w:rPr>
        <w:t xml:space="preserve"> год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98"/>
        <w:jc w:val="right"/>
        <w:tabs>
          <w:tab w:val="left" w:pos="2868" w:leader="none"/>
          <w:tab w:val="left" w:pos="8568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тыс. руб.</w:t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pPr w:horzAnchor="margin" w:tblpXSpec="center" w:vertAnchor="text" w:tblpY="141" w:leftFromText="180" w:topFromText="0" w:rightFromText="180" w:bottomFromText="0"/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67"/>
        <w:gridCol w:w="567"/>
        <w:gridCol w:w="567"/>
        <w:gridCol w:w="1418"/>
        <w:gridCol w:w="425"/>
        <w:gridCol w:w="1559"/>
      </w:tblGrid>
      <w:tr>
        <w:tblPrEx/>
        <w:trPr>
          <w:trHeight w:val="411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Вед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Рз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ПР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ЦСР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ВР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Сумма на год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6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7</w:t>
            </w:r>
            <w:r/>
          </w:p>
        </w:tc>
      </w:tr>
      <w:tr>
        <w:tblPrEx/>
        <w:trPr>
          <w:trHeight w:val="345"/>
        </w:trPr>
        <w:tc>
          <w:tcPr>
            <w:gridSpan w:val="7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Муниципальное образование «Красноключинское сельское поселение» Нижнекамского муниципального района Республики Татарстан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45"/>
        </w:trPr>
        <w:tc>
          <w:tcPr>
            <w:gridSpan w:val="6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30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rPr>
                <w:b/>
                <w:bCs/>
              </w:rPr>
              <w:t xml:space="preserve">Совет Красноключинского сельского поселения Нижнекамского муниципального района Республики Татарстан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1 641,8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Общегосударственные вопросы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</w:pPr>
            <w:r>
              <w:rPr>
                <w:b/>
              </w:rPr>
              <w:t xml:space="preserve">799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</w:pPr>
            <w:r>
              <w:rPr>
                <w:b/>
              </w:rPr>
              <w:t xml:space="preserve">01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</w:pPr>
            <w:r>
              <w:rPr>
                <w:b/>
              </w:rPr>
              <w:t xml:space="preserve">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1 641,8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799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02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1 641,8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799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02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1 641,8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r>
              <w:t xml:space="preserve">Глава муниципального образования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799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02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99 0 00 02030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1 641,8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799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02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99 0 00 02030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1 641,8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596"/>
        </w:trPr>
        <w:tc>
          <w:tcPr>
            <w:gridSpan w:val="6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30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rPr>
                <w:b/>
                <w:bCs/>
              </w:rPr>
              <w:t xml:space="preserve">Исполнительный комитет Красноключинского сельского поселения Нижнекамского муниципального района Республики Татарстан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60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бщегосударственные вопросы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</w:pPr>
            <w:r>
              <w:rPr>
                <w:b/>
              </w:rPr>
              <w:t xml:space="preserve">800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</w:pPr>
            <w:r>
              <w:rPr>
                <w:b/>
              </w:rPr>
              <w:t xml:space="preserve">01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</w:pPr>
            <w:r>
              <w:rPr>
                <w:b/>
              </w:rPr>
              <w:t xml:space="preserve">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4 931,10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101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800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04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3 006,3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>
          <w:trHeight w:val="24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3 006,3</w:t>
            </w:r>
            <w:r/>
          </w:p>
        </w:tc>
      </w:tr>
      <w:tr>
        <w:tblPrEx/>
        <w:trPr>
          <w:trHeight w:val="33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r>
              <w:t xml:space="preserve">Центральный аппарат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3 006,3</w:t>
            </w:r>
            <w:r/>
          </w:p>
        </w:tc>
      </w:tr>
      <w:tr>
        <w:tblPrEx/>
        <w:trPr>
          <w:trHeight w:val="1206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rPr>
                <w:bCs/>
              </w:rPr>
              <w:t xml:space="preserve">2 323,7</w:t>
            </w:r>
            <w:r/>
          </w:p>
        </w:tc>
      </w:tr>
      <w:tr>
        <w:tblPrEx/>
        <w:trPr>
          <w:trHeight w:val="5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678,7</w:t>
            </w:r>
            <w:r/>
          </w:p>
        </w:tc>
      </w:tr>
      <w:tr>
        <w:tblPrEx/>
        <w:trPr>
          <w:trHeight w:val="3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Уплата налогов, сборов и иных платежей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3,9</w:t>
            </w:r>
            <w:r/>
          </w:p>
        </w:tc>
      </w:tr>
      <w:tr>
        <w:tblPrEx/>
        <w:trPr>
          <w:trHeight w:val="41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06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18,3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06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18,3</w:t>
            </w:r>
            <w:r/>
          </w:p>
        </w:tc>
      </w:tr>
      <w:tr>
        <w:tblPrEx/>
        <w:trPr>
          <w:trHeight w:val="41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06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18,3</w:t>
            </w:r>
            <w:r/>
          </w:p>
        </w:tc>
      </w:tr>
      <w:tr>
        <w:tblPrEx/>
        <w:trPr>
          <w:trHeight w:val="25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Межбюджетные трансферты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06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500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18,3</w:t>
            </w:r>
            <w:r/>
          </w:p>
        </w:tc>
      </w:tr>
      <w:tr>
        <w:tblPrEx/>
        <w:trPr>
          <w:trHeight w:val="26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vMerge w:val="restart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i/>
                <w:iCs/>
              </w:rPr>
              <w:t xml:space="preserve">Обеспечение проведения выборов и референдумов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07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15,0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>
          <w:trHeight w:val="26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vMerge w:val="restart"/>
            <w:textDirection w:val="lrTb"/>
            <w:noWrap w:val="false"/>
          </w:tcPr>
          <w:p>
            <w:r>
              <w:t xml:space="preserve">Обеспечение деятельности Центральной избирательной комиссии Республики Татарстан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01</w:t>
            </w:r>
            <w:r>
              <w:rPr>
                <w:i w:val="0"/>
                <w:iCs w:val="0"/>
              </w:rPr>
            </w:r>
            <w:r>
              <w:rPr>
                <w:i w:val="0"/>
                <w:iCs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07</w:t>
            </w:r>
            <w:r>
              <w:rPr>
                <w:i w:val="0"/>
                <w:iCs w:val="0"/>
              </w:rPr>
            </w:r>
            <w:r>
              <w:rPr>
                <w:i w:val="0"/>
                <w:iCs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56 0 00 00000</w:t>
            </w:r>
            <w:r>
              <w:rPr>
                <w:i w:val="0"/>
                <w:iCs w:val="0"/>
              </w:rPr>
            </w:r>
            <w:r>
              <w:rPr>
                <w:i w:val="0"/>
                <w:iCs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i w:val="0"/>
                <w:iCs w:val="0"/>
              </w:rPr>
            </w:pPr>
            <w:r>
              <w:rPr>
                <w:i w:val="0"/>
                <w:iCs w:val="0"/>
              </w:rPr>
            </w:r>
            <w:r>
              <w:rPr>
                <w:i w:val="0"/>
                <w:iCs w:val="0"/>
              </w:rPr>
            </w:r>
            <w:r>
              <w:rPr>
                <w:i w:val="0"/>
                <w:iCs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15,0</w:t>
            </w:r>
            <w:r>
              <w:rPr>
                <w:i w:val="0"/>
                <w:iCs w:val="0"/>
              </w:rPr>
            </w:r>
            <w:r>
              <w:rPr>
                <w:i w:val="0"/>
                <w:iCs w:val="0"/>
              </w:rPr>
            </w:r>
          </w:p>
        </w:tc>
      </w:tr>
      <w:tr>
        <w:tblPrEx/>
        <w:trPr>
          <w:trHeight w:val="26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vMerge w:val="restart"/>
            <w:textDirection w:val="lrTb"/>
            <w:noWrap w:val="false"/>
          </w:tcPr>
          <w:p>
            <w:r>
              <w:t xml:space="preserve">Расходы на проведение выборов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01</w:t>
            </w:r>
            <w:r>
              <w:rPr>
                <w:i w:val="0"/>
                <w:iCs w:val="0"/>
              </w:rPr>
            </w:r>
            <w:r>
              <w:rPr>
                <w:i w:val="0"/>
                <w:iCs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07</w:t>
            </w:r>
            <w:r>
              <w:rPr>
                <w:i w:val="0"/>
                <w:iCs w:val="0"/>
              </w:rPr>
            </w:r>
            <w:r>
              <w:rPr>
                <w:i w:val="0"/>
                <w:iCs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56 1 00 02010</w:t>
            </w:r>
            <w:r>
              <w:rPr>
                <w:i w:val="0"/>
                <w:iCs w:val="0"/>
              </w:rPr>
            </w:r>
            <w:r>
              <w:rPr>
                <w:i w:val="0"/>
                <w:iCs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i w:val="0"/>
                <w:iCs w:val="0"/>
              </w:rPr>
            </w:pPr>
            <w:r>
              <w:rPr>
                <w:i w:val="0"/>
                <w:iCs w:val="0"/>
              </w:rPr>
            </w:r>
            <w:r>
              <w:rPr>
                <w:i w:val="0"/>
                <w:iCs w:val="0"/>
              </w:rPr>
            </w:r>
            <w:r>
              <w:rPr>
                <w:i w:val="0"/>
                <w:iCs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15,0</w:t>
            </w:r>
            <w:r>
              <w:rPr>
                <w:i w:val="0"/>
                <w:iCs w:val="0"/>
              </w:rPr>
            </w:r>
            <w:r>
              <w:rPr>
                <w:i w:val="0"/>
                <w:iCs w:val="0"/>
              </w:rPr>
            </w:r>
          </w:p>
        </w:tc>
      </w:tr>
      <w:tr>
        <w:tblPrEx/>
        <w:trPr>
          <w:trHeight w:val="26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vMerge w:val="restart"/>
            <w:textDirection w:val="lrTb"/>
            <w:noWrap w:val="false"/>
          </w:tcPr>
          <w:p>
            <w:r>
              <w:t xml:space="preserve">Иные бюджетные ассигнования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01</w:t>
            </w:r>
            <w:r>
              <w:rPr>
                <w:i w:val="0"/>
                <w:iCs w:val="0"/>
              </w:rPr>
            </w:r>
            <w:r>
              <w:rPr>
                <w:i w:val="0"/>
                <w:iCs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07</w:t>
            </w:r>
            <w:r>
              <w:rPr>
                <w:i w:val="0"/>
                <w:iCs w:val="0"/>
              </w:rPr>
            </w:r>
            <w:r>
              <w:rPr>
                <w:i w:val="0"/>
                <w:iCs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56 1 00 02010</w:t>
            </w:r>
            <w:r>
              <w:rPr>
                <w:i w:val="0"/>
                <w:iCs w:val="0"/>
              </w:rPr>
            </w:r>
            <w:r>
              <w:rPr>
                <w:i w:val="0"/>
                <w:iCs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800</w:t>
            </w:r>
            <w:r>
              <w:rPr>
                <w:i w:val="0"/>
                <w:iCs w:val="0"/>
              </w:rPr>
            </w:r>
            <w:r>
              <w:rPr>
                <w:i w:val="0"/>
                <w:iCs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15,0</w:t>
            </w:r>
            <w:r>
              <w:rPr>
                <w:i w:val="0"/>
                <w:iCs w:val="0"/>
              </w:rPr>
            </w:r>
            <w:r>
              <w:rPr>
                <w:i w:val="0"/>
                <w:iCs w:val="0"/>
              </w:rPr>
            </w:r>
          </w:p>
        </w:tc>
      </w:tr>
      <w:tr>
        <w:tblPrEx/>
        <w:trPr>
          <w:trHeight w:val="26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i/>
              </w:rPr>
              <w:t xml:space="preserve">Другие общегосударственные вопросы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13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1 891,5</w:t>
            </w:r>
            <w:r>
              <w:rPr>
                <w:i/>
              </w:rPr>
            </w:r>
          </w:p>
        </w:tc>
      </w:tr>
      <w:tr>
        <w:tblPrEx/>
        <w:trPr>
          <w:trHeight w:val="36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1 891,5</w:t>
            </w:r>
            <w:r/>
          </w:p>
        </w:tc>
      </w:tr>
      <w:tr>
        <w:tblPrEx/>
        <w:trPr>
          <w:trHeight w:val="46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r>
              <w:t xml:space="preserve">Уплата налога на имущество организаций и земельного налога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99 0 00 02950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</w:pPr>
            <w:r>
              <w:t xml:space="preserve">61,9</w:t>
            </w:r>
            <w:r/>
          </w:p>
        </w:tc>
      </w:tr>
      <w:tr>
        <w:tblPrEx/>
        <w:trPr>
          <w:trHeight w:val="266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r>
              <w:t xml:space="preserve">Иные бюджетные ассигнования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99 0 00 02950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</w:pPr>
            <w:r>
              <w:t xml:space="preserve">61,9</w:t>
            </w:r>
            <w:r/>
          </w:p>
        </w:tc>
      </w:tr>
      <w:tr>
        <w:tblPrEx/>
        <w:trPr>
          <w:trHeight w:val="46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12,4</w:t>
            </w:r>
            <w:r/>
          </w:p>
        </w:tc>
      </w:tr>
      <w:tr>
        <w:tblPrEx/>
        <w:trPr>
          <w:trHeight w:val="46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Межбюджетные трансферты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500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12,4</w:t>
            </w:r>
            <w:r/>
          </w:p>
        </w:tc>
      </w:tr>
      <w:tr>
        <w:tblPrEx/>
        <w:trPr>
          <w:trHeight w:val="46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Обеспечение деятельности подведомственных учреждений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99 0 00 29900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1 724,7</w:t>
            </w:r>
            <w:r/>
          </w:p>
        </w:tc>
      </w:tr>
      <w:tr>
        <w:tblPrEx/>
        <w:trPr>
          <w:trHeight w:val="57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99 0 00 29900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1 724,7</w:t>
            </w:r>
            <w:r/>
          </w:p>
        </w:tc>
      </w:tr>
      <w:tr>
        <w:tblPrEx/>
        <w:trPr>
          <w:trHeight w:val="40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Работы, услуги по содержанию имущества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r>
              <w:t xml:space="preserve">99 0 00 92350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87,5</w:t>
            </w:r>
            <w:r/>
          </w:p>
        </w:tc>
      </w:tr>
      <w:tr>
        <w:tblPrEx/>
        <w:trPr>
          <w:trHeight w:val="57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</w:t>
            </w:r>
            <w:r>
              <w:t xml:space="preserve"> 92350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87,5</w:t>
            </w:r>
            <w:r/>
          </w:p>
        </w:tc>
      </w:tr>
      <w:tr>
        <w:tblPrEx/>
        <w:trPr>
          <w:trHeight w:val="2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Страхование муниципальных служащих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99 0 00 92410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5,0</w:t>
            </w:r>
            <w:r/>
          </w:p>
        </w:tc>
      </w:tr>
      <w:tr>
        <w:tblPrEx/>
        <w:trPr>
          <w:trHeight w:val="21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</w:pPr>
            <w:r>
              <w:t xml:space="preserve">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99 0 00 92410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5,0</w:t>
            </w:r>
            <w:r/>
          </w:p>
        </w:tc>
      </w:tr>
      <w:tr>
        <w:tblPrEx/>
        <w:trPr>
          <w:trHeight w:val="1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Национальная оборона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02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446,5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18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i/>
              </w:rPr>
              <w:t xml:space="preserve">Мобилизационная и вневойсковая подготовка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02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03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446,5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>
          <w:trHeight w:val="20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99 0 00 00000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446,5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Осуществление первичного воинского учета на территориях где отсутствуют военные комиссариаты, за счет средств федерального бюджета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99 0 01 51180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446,5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99 0 01 51180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444,1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99 0 01 51180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2,4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Национальная безопасность и правоохранительная деятельность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03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25,0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180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03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10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25,0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>
          <w:trHeight w:val="19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25,0</w:t>
            </w:r>
            <w:r/>
          </w:p>
        </w:tc>
      </w:tr>
      <w:tr>
        <w:tblPrEx/>
        <w:trPr>
          <w:trHeight w:val="231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Содержание пожарных подразделений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99 0 00 22680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25,0</w:t>
            </w:r>
            <w:r/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10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99 0 00 22680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25,0</w:t>
            </w:r>
            <w:r/>
          </w:p>
        </w:tc>
      </w:tr>
      <w:tr>
        <w:tblPrEx/>
        <w:trPr>
          <w:trHeight w:val="14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Национальная экономика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04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</w:pPr>
            <w:r>
              <w:rPr>
                <w:b/>
              </w:rPr>
              <w:t xml:space="preserve">2 146,0</w:t>
            </w:r>
            <w:r>
              <w:rPr>
                <w:b/>
              </w:rPr>
            </w:r>
          </w:p>
        </w:tc>
      </w:tr>
      <w:tr>
        <w:tblPrEx/>
        <w:trPr>
          <w:trHeight w:val="30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Дорожное хозяйство (дорожные фонды)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04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09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  <w:t xml:space="preserve">2 146,0</w:t>
            </w:r>
            <w:r>
              <w:rPr>
                <w:i/>
              </w:rPr>
            </w:r>
          </w:p>
        </w:tc>
      </w:tr>
      <w:tr>
        <w:tblPrEx/>
        <w:trPr>
          <w:trHeight w:val="27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09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99 0 00 00000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2 146,0</w:t>
            </w:r>
            <w:r/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09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99 0 00 78020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2 146,0</w:t>
            </w:r>
            <w:r/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09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99 0 00 78020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2 146,0</w:t>
            </w:r>
            <w:r/>
          </w:p>
        </w:tc>
      </w:tr>
      <w:tr>
        <w:tblPrEx/>
        <w:trPr>
          <w:trHeight w:val="27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Жилищно-коммунальное хозяйство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</w:pPr>
            <w:r>
              <w:rPr>
                <w:b/>
              </w:rPr>
              <w:t xml:space="preserve">05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</w:pPr>
            <w:r>
              <w:rPr>
                <w:b/>
              </w:rPr>
              <w:t xml:space="preserve">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6 534,8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Жилищное хозяйство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05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01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56,2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center" w:pos="295" w:leader="none"/>
                <w:tab w:val="left" w:pos="2868" w:leader="none"/>
                <w:tab w:val="left" w:pos="8568" w:leader="none"/>
              </w:tabs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56,2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05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01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56,2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111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Межбюджетные трансферты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05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01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500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56,2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71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Благоустройство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05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03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6 478,6</w:t>
            </w:r>
            <w:r>
              <w:rPr>
                <w:bCs/>
                <w:i/>
              </w:rPr>
            </w:r>
          </w:p>
        </w:tc>
      </w:tr>
      <w:tr>
        <w:tblPrEx/>
        <w:trPr>
          <w:trHeight w:val="31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center" w:pos="295" w:leader="none"/>
                <w:tab w:val="left" w:pos="2868" w:leader="none"/>
                <w:tab w:val="left" w:pos="8568" w:leader="none"/>
              </w:tabs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6 478,6</w:t>
            </w:r>
            <w:r>
              <w:rPr>
                <w:bCs/>
              </w:rPr>
            </w:r>
          </w:p>
        </w:tc>
      </w:tr>
      <w:tr>
        <w:tblPrEx/>
        <w:trPr>
          <w:trHeight w:val="23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Уличное освещение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99 0 00 78010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3 148,4</w:t>
            </w:r>
            <w:r>
              <w:rPr>
                <w:bCs/>
              </w:rPr>
            </w:r>
          </w:p>
        </w:tc>
      </w:tr>
      <w:tr>
        <w:tblPrEx/>
        <w:trPr>
          <w:trHeight w:val="41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99 0 00 78010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3 148,4</w:t>
            </w:r>
            <w:r/>
          </w:p>
        </w:tc>
      </w:tr>
      <w:tr>
        <w:tblPrEx/>
        <w:trPr>
          <w:trHeight w:val="41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Организация и содержание мест захоронения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r>
              <w:t xml:space="preserve">99 0 00 7804</w:t>
            </w:r>
            <w:r>
              <w:t xml:space="preserve">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606,3</w:t>
            </w:r>
            <w:r/>
          </w:p>
        </w:tc>
      </w:tr>
      <w:tr>
        <w:tblPrEx/>
        <w:trPr>
          <w:trHeight w:val="41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r>
              <w:t xml:space="preserve">99 0 00 7804</w:t>
            </w:r>
            <w:r>
              <w:t xml:space="preserve">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606,3</w:t>
            </w:r>
            <w:r/>
          </w:p>
        </w:tc>
      </w:tr>
      <w:tr>
        <w:tblPrEx/>
        <w:trPr>
          <w:trHeight w:val="50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Прочие мероприятия по благоустройству городских округов и поселений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99 0 00 78050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2 721,8</w:t>
            </w:r>
            <w:r>
              <w:rPr>
                <w:bCs/>
              </w:rPr>
            </w:r>
          </w:p>
        </w:tc>
      </w:tr>
      <w:tr>
        <w:tblPrEx/>
        <w:trPr>
          <w:trHeight w:val="50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99 0 00 78050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rPr>
                <w:bCs/>
              </w:rPr>
              <w:t xml:space="preserve">2 721,8</w:t>
            </w:r>
            <w:r/>
          </w:p>
        </w:tc>
      </w:tr>
      <w:tr>
        <w:tblPrEx/>
        <w:trPr>
          <w:trHeight w:val="42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Уплата налогов, сборов и иных платежей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/>
          </w:tcPr>
          <w:p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/>
          </w:tcPr>
          <w:p>
            <w:r>
              <w:t xml:space="preserve">99 0 00 78050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</w:pPr>
            <w:r>
              <w:rPr>
                <w:bCs/>
              </w:rPr>
              <w:t xml:space="preserve">2,1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vMerge w:val="restart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Охрана окружающей среды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800</w:t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06</w:t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03</w:t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580,3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2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vMerge w:val="restart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  <w:iCs/>
              </w:rPr>
              <w:t xml:space="preserve">Охрана объектов растительного и животного мира и среды их обитания</w:t>
            </w:r>
            <w:r>
              <w:rPr>
                <w:b w:val="0"/>
                <w:bCs w:val="0"/>
                <w:i/>
              </w:rPr>
            </w:r>
            <w:r>
              <w:rPr>
                <w:b w:val="0"/>
                <w:bCs w:val="0"/>
                <w:i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i/>
                <w:iCs/>
              </w:rPr>
              <w:t xml:space="preserve">800</w:t>
            </w:r>
            <w:r>
              <w:rPr>
                <w:i/>
                <w:i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i/>
                <w:iCs/>
              </w:rPr>
              <w:t xml:space="preserve">06</w:t>
            </w:r>
            <w:r>
              <w:rPr>
                <w:i/>
                <w:i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i/>
                <w:iCs/>
              </w:rPr>
              <w:t xml:space="preserve">03</w:t>
            </w:r>
            <w:r>
              <w:rPr>
                <w:i/>
                <w:i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ind w:left="98" w:hanging="64"/>
              <w:jc w:val="center"/>
              <w:tabs>
                <w:tab w:val="left" w:pos="2868" w:leader="none"/>
                <w:tab w:val="left" w:pos="8568" w:leader="none"/>
              </w:tabs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  <w:iCs/>
              </w:rPr>
              <w:t xml:space="preserve">09 0 00 00000</w:t>
            </w:r>
            <w:r>
              <w:rPr>
                <w:b w:val="0"/>
                <w:bCs w:val="0"/>
                <w:i/>
              </w:rPr>
            </w:r>
            <w:r>
              <w:rPr>
                <w:b w:val="0"/>
                <w:bCs w:val="0"/>
                <w:i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 w:val="0"/>
                <w:bCs/>
                <w:i/>
              </w:rPr>
            </w:pPr>
            <w:r>
              <w:rPr>
                <w:b w:val="0"/>
                <w:bCs w:val="0"/>
                <w:i/>
                <w:iCs/>
              </w:rPr>
              <w:t xml:space="preserve">580,3</w:t>
            </w:r>
            <w:r>
              <w:rPr>
                <w:b w:val="0"/>
                <w:bCs w:val="0"/>
                <w:i/>
                <w:iCs/>
              </w:rPr>
            </w:r>
          </w:p>
        </w:tc>
      </w:tr>
      <w:tr>
        <w:tblPrEx/>
        <w:trPr>
          <w:trHeight w:val="2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vMerge w:val="restart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Программа природоохранных мероприятий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800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06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ind w:left="9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09 1 01 74460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580,3</w:t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trHeight w:val="2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vMerge w:val="restart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800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06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ind w:left="98" w:hanging="6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09 1 01 74460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580,3</w:t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trHeight w:val="25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rPr>
                <w:b/>
                <w:bCs/>
              </w:rPr>
              <w:t xml:space="preserve">ВСЕГО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16 305,5</w:t>
            </w:r>
            <w:r>
              <w:rPr>
                <w:b/>
                <w:bCs/>
              </w:rPr>
            </w:r>
          </w:p>
        </w:tc>
      </w:tr>
    </w:tbl>
    <w:p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566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2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link w:val="836"/>
    <w:uiPriority w:val="99"/>
    <w:semiHidden/>
    <w:unhideWhenUsed/>
    <w:rPr>
      <w:rFonts w:ascii="Tahoma" w:hAnsi="Tahoma" w:cs="Tahoma"/>
      <w:sz w:val="16"/>
      <w:szCs w:val="16"/>
    </w:rPr>
  </w:style>
  <w:style w:type="character" w:styleId="836" w:customStyle="1">
    <w:name w:val="Текст выноски Знак"/>
    <w:basedOn w:val="832"/>
    <w:link w:val="835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37">
    <w:name w:val="List Paragraph"/>
    <w:basedOn w:val="831"/>
    <w:uiPriority w:val="34"/>
    <w:qFormat/>
    <w:pPr>
      <w:contextualSpacing/>
      <w:ind w:left="720"/>
    </w:pPr>
  </w:style>
  <w:style w:type="paragraph" w:styleId="838">
    <w:name w:val="Body Text Indent 2"/>
    <w:basedOn w:val="831"/>
    <w:link w:val="839"/>
    <w:pPr>
      <w:ind w:left="283"/>
      <w:spacing w:after="120" w:line="480" w:lineRule="auto"/>
    </w:pPr>
  </w:style>
  <w:style w:type="character" w:styleId="839" w:customStyle="1">
    <w:name w:val="Основной текст с отступом 2 Знак"/>
    <w:basedOn w:val="832"/>
    <w:link w:val="838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2A616-36CF-42BD-AB44-8D6CCC63C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5</cp:revision>
  <dcterms:created xsi:type="dcterms:W3CDTF">2025-07-22T11:14:00Z</dcterms:created>
  <dcterms:modified xsi:type="dcterms:W3CDTF">2025-10-30T12:47:17Z</dcterms:modified>
</cp:coreProperties>
</file>